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447" w:rsidRPr="00B83447" w:rsidRDefault="00B83447" w:rsidP="00A03DBE">
      <w:pPr>
        <w:tabs>
          <w:tab w:val="left" w:pos="1620"/>
          <w:tab w:val="right" w:pos="8640"/>
        </w:tabs>
        <w:ind w:left="1620" w:hanging="1620"/>
        <w:rPr>
          <w:rFonts w:cs="V&amp;W Syntax (Adobe)"/>
          <w:sz w:val="24"/>
        </w:rPr>
      </w:pPr>
      <w:r w:rsidRPr="00B83447">
        <w:rPr>
          <w:rFonts w:cs="V&amp;W Syntax (Adobe)"/>
          <w:sz w:val="24"/>
        </w:rPr>
        <w:t xml:space="preserve">Bijlage </w:t>
      </w:r>
      <w:r w:rsidR="00A03DBE">
        <w:rPr>
          <w:rFonts w:cs="V&amp;W Syntax (Adobe)"/>
          <w:sz w:val="24"/>
        </w:rPr>
        <w:t>J</w:t>
      </w:r>
      <w:r w:rsidR="002C58BA">
        <w:rPr>
          <w:rFonts w:cs="V&amp;W Syntax (Adobe)"/>
          <w:sz w:val="24"/>
        </w:rPr>
        <w:t xml:space="preserve">  </w:t>
      </w:r>
      <w:r w:rsidR="00A03DBE">
        <w:rPr>
          <w:rFonts w:cs="V&amp;W Syntax (Adobe)"/>
          <w:sz w:val="24"/>
        </w:rPr>
        <w:tab/>
      </w:r>
      <w:r w:rsidR="00A03DBE" w:rsidRPr="00A03DBE">
        <w:rPr>
          <w:rFonts w:cs="V&amp;W Syntax (Adobe)"/>
          <w:sz w:val="24"/>
        </w:rPr>
        <w:t>Format Concept staat van ontleding van de inschrijvingssom</w:t>
      </w:r>
      <w:bookmarkStart w:id="0" w:name="_GoBack"/>
      <w:bookmarkEnd w:id="0"/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B83447" w:rsidRDefault="00B83447" w:rsidP="00B83447">
      <w:pPr>
        <w:tabs>
          <w:tab w:val="left" w:pos="540"/>
          <w:tab w:val="right" w:pos="8640"/>
        </w:tabs>
        <w:rPr>
          <w:rFonts w:cs="V&amp;W Syntax (Adobe)"/>
        </w:rPr>
      </w:pPr>
    </w:p>
    <w:p w:rsidR="00A03DBE" w:rsidRPr="00EF57E2" w:rsidRDefault="00A03DBE" w:rsidP="00A03DBE">
      <w:pPr>
        <w:pStyle w:val="Broodtekst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Perceel </w:t>
      </w:r>
      <w:r w:rsidRPr="00EF57E2">
        <w:rPr>
          <w:b/>
          <w:bCs/>
          <w:color w:val="000000"/>
          <w:sz w:val="24"/>
        </w:rPr>
        <w:t>Noord</w:t>
      </w:r>
    </w:p>
    <w:p w:rsidR="00A03DBE" w:rsidRPr="002B575D" w:rsidRDefault="00A03DBE" w:rsidP="00A03DBE">
      <w:pPr>
        <w:pStyle w:val="Broodtekst"/>
        <w:ind w:left="1071"/>
        <w:rPr>
          <w:b/>
          <w:bCs/>
          <w:color w:val="000000"/>
        </w:rPr>
      </w:pPr>
    </w:p>
    <w:tbl>
      <w:tblPr>
        <w:tblStyle w:val="Tabelraster"/>
        <w:tblW w:w="8789" w:type="dxa"/>
        <w:tblInd w:w="-5" w:type="dxa"/>
        <w:tblLook w:val="04A0" w:firstRow="1" w:lastRow="0" w:firstColumn="1" w:lastColumn="0" w:noHBand="0" w:noVBand="1"/>
      </w:tblPr>
      <w:tblGrid>
        <w:gridCol w:w="6521"/>
        <w:gridCol w:w="2268"/>
      </w:tblGrid>
      <w:tr w:rsidR="00A03DBE" w:rsidRPr="002B575D" w:rsidTr="00A03DBE">
        <w:tc>
          <w:tcPr>
            <w:tcW w:w="8789" w:type="dxa"/>
            <w:gridSpan w:val="2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8E44C8">
              <w:rPr>
                <w:rFonts w:cs="Verdana"/>
                <w:b/>
                <w:szCs w:val="18"/>
              </w:rPr>
              <w:t>Directe kosten* Meerjarig Onderhoud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b/>
                <w:szCs w:val="18"/>
              </w:rPr>
            </w:pPr>
            <w:r w:rsidRPr="002B575D">
              <w:rPr>
                <w:b/>
                <w:szCs w:val="18"/>
              </w:rPr>
              <w:t>1 Taken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b/>
                <w:szCs w:val="18"/>
              </w:rPr>
              <w:t>1.1. Groenonderhoud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1.1.1 Beplantingen (bomen en struiken)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1.1.2 Watergangen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1.1.3 kruidachtige vegetatie (bermen, taluds en grasland)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1.1.4 Overig groenonderhoud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1.1.5 Stortkosten vrijkomende materialen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 xml:space="preserve">1.1.6 Verkeersmaatregelen groenonderhoud 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spacing w:line="240" w:lineRule="auto"/>
              <w:rPr>
                <w:szCs w:val="18"/>
              </w:rPr>
            </w:pPr>
            <w:r w:rsidRPr="002B575D">
              <w:rPr>
                <w:b/>
                <w:bCs/>
                <w:color w:val="000000"/>
                <w:szCs w:val="18"/>
              </w:rPr>
              <w:t>1.2 Verhardingen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1.2.1 Verharding reinigen (incl. kolken)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1.2.2 Verharding reparaties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 xml:space="preserve">1.2.3 Markeringen 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1.2.4 Openbare verlichting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1.2.5 Overig verhardingsonderhoud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1.2.6 Dynamisch verkeersmanagement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1.2.7 Verkeersregelinstallatie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1.2.8 Verkeersmaatregelen verhardingen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8E44C8" w:rsidRDefault="00A03DBE" w:rsidP="00DF655C">
            <w:pPr>
              <w:spacing w:line="240" w:lineRule="auto"/>
              <w:rPr>
                <w:szCs w:val="18"/>
              </w:rPr>
            </w:pPr>
            <w:r w:rsidRPr="008E44C8">
              <w:rPr>
                <w:b/>
                <w:bCs/>
                <w:color w:val="000000"/>
                <w:szCs w:val="18"/>
              </w:rPr>
              <w:t>1.3 Kunstwerken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A03DBE" w:rsidRPr="008E44C8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1.3.1 Werktuigbouwkundig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 xml:space="preserve">1.3.2 </w:t>
            </w:r>
            <w:proofErr w:type="spellStart"/>
            <w:r w:rsidRPr="002B575D">
              <w:rPr>
                <w:rFonts w:eastAsia="Times New Roman" w:cs="Times New Roman"/>
                <w:szCs w:val="18"/>
              </w:rPr>
              <w:t>Electrotechnisch</w:t>
            </w:r>
            <w:proofErr w:type="spellEnd"/>
          </w:p>
        </w:tc>
        <w:tc>
          <w:tcPr>
            <w:tcW w:w="2268" w:type="dxa"/>
            <w:tcBorders>
              <w:bottom w:val="single" w:sz="4" w:space="0" w:color="000000"/>
            </w:tcBorders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eastAsia="Times New Roman" w:cs="Times New Roman"/>
                <w:color w:val="000000"/>
                <w:szCs w:val="18"/>
              </w:rPr>
              <w:t>1.3.3 Civiel (gebouw en terreinen)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>
              <w:rPr>
                <w:rFonts w:eastAsia="Times New Roman" w:cs="Times New Roman"/>
                <w:szCs w:val="18"/>
              </w:rPr>
              <w:tab/>
            </w:r>
            <w:r w:rsidRPr="002B575D">
              <w:rPr>
                <w:rFonts w:eastAsia="Times New Roman" w:cs="Times New Roman"/>
                <w:szCs w:val="18"/>
              </w:rPr>
              <w:t>1.3.3.1 Gladheid en ijsbestrijding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>
              <w:rPr>
                <w:rFonts w:eastAsia="Times New Roman" w:cs="Times New Roman"/>
                <w:szCs w:val="18"/>
              </w:rPr>
              <w:tab/>
            </w:r>
            <w:r w:rsidRPr="002B575D">
              <w:rPr>
                <w:rFonts w:eastAsia="Times New Roman" w:cs="Times New Roman"/>
                <w:szCs w:val="18"/>
              </w:rPr>
              <w:t>1.3.3.2 Vuilcontainers legen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1.3.3.3 Overig civiel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1.3.4 Overige onderhoud kunstwerken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2B575D">
              <w:rPr>
                <w:rFonts w:eastAsia="Times New Roman" w:cs="Times New Roman"/>
                <w:szCs w:val="18"/>
              </w:rPr>
              <w:t>1.3.5 Verkeersmaatregelen kunstwerken</w:t>
            </w:r>
          </w:p>
        </w:tc>
        <w:tc>
          <w:tcPr>
            <w:tcW w:w="2268" w:type="dxa"/>
            <w:noWrap/>
            <w:hideMark/>
          </w:tcPr>
          <w:p w:rsidR="00A03DBE" w:rsidRPr="002B575D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30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 Services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A03DBE" w:rsidRPr="008E44C8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2.1 Inspectie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A03DBE" w:rsidRPr="008E44C8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03DBE" w:rsidRPr="008E44C8" w:rsidTr="00A03DBE">
        <w:trPr>
          <w:trHeight w:val="315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2.1.1 Inspectie </w:t>
            </w:r>
            <w:proofErr w:type="spellStart"/>
            <w:r w:rsidRPr="008E44C8">
              <w:rPr>
                <w:rFonts w:eastAsia="Times New Roman" w:cs="Times New Roman"/>
                <w:color w:val="000000"/>
                <w:szCs w:val="18"/>
              </w:rPr>
              <w:t>transititiefase</w:t>
            </w:r>
            <w:proofErr w:type="spellEnd"/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 /Toestandsinspectie (incl. schouwen)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2.1.2 Functionele test en rapportage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2.1.3 Overig services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2.1.4 Peilen en lodingen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2.2 Beheer BMS/ OMS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A03DBE" w:rsidRPr="008E44C8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2.2.1 Inrichten en bijhouden OMS/BMS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2.3 Verhelpen storingen (binnen contract)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A03DBE" w:rsidRPr="008E44C8" w:rsidRDefault="00A03DBE" w:rsidP="00DF655C">
            <w:pPr>
              <w:tabs>
                <w:tab w:val="left" w:pos="1440"/>
              </w:tabs>
              <w:spacing w:line="260" w:lineRule="atLeast"/>
              <w:rPr>
                <w:rFonts w:eastAsia="Times New Roman" w:cs="Times New Roman"/>
                <w:color w:val="000000"/>
                <w:szCs w:val="18"/>
              </w:rPr>
            </w:pP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2.3.1 Werktuigbouwkundig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2.3.2 </w:t>
            </w:r>
            <w:proofErr w:type="spellStart"/>
            <w:r w:rsidRPr="008E44C8">
              <w:rPr>
                <w:rFonts w:eastAsia="Times New Roman" w:cs="Times New Roman"/>
                <w:color w:val="000000"/>
                <w:szCs w:val="18"/>
              </w:rPr>
              <w:t>Electrotechnisch</w:t>
            </w:r>
            <w:proofErr w:type="spellEnd"/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2.3.3 Civiel (gebouw en terreinen)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2.4 Storingswachtdienst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A03DBE" w:rsidRPr="008E44C8" w:rsidRDefault="00A03DBE" w:rsidP="00DF655C">
            <w:pPr>
              <w:tabs>
                <w:tab w:val="left" w:pos="1440"/>
              </w:tabs>
              <w:spacing w:line="260" w:lineRule="atLeast"/>
              <w:rPr>
                <w:rFonts w:eastAsia="Times New Roman" w:cs="Times New Roman"/>
                <w:color w:val="000000"/>
                <w:szCs w:val="18"/>
              </w:rPr>
            </w:pP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szCs w:val="18"/>
              </w:rPr>
            </w:pPr>
            <w:r w:rsidRPr="008E44C8">
              <w:rPr>
                <w:rFonts w:eastAsia="Times New Roman" w:cs="Times New Roman"/>
                <w:szCs w:val="18"/>
              </w:rPr>
              <w:t>2.4.1. Inrichten en onderhouden storingswachtdienst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30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b/>
                <w:bCs/>
                <w:color w:val="000000"/>
                <w:szCs w:val="18"/>
              </w:rPr>
              <w:t>3 Projectmanagement</w:t>
            </w:r>
          </w:p>
        </w:tc>
        <w:tc>
          <w:tcPr>
            <w:tcW w:w="2268" w:type="dxa"/>
            <w:shd w:val="clear" w:color="auto" w:fill="BFBFBF" w:themeFill="background1" w:themeFillShade="BF"/>
            <w:noWrap/>
            <w:hideMark/>
          </w:tcPr>
          <w:p w:rsidR="00A03DBE" w:rsidRPr="008E44C8" w:rsidRDefault="00A03DBE" w:rsidP="00DF655C">
            <w:pPr>
              <w:tabs>
                <w:tab w:val="left" w:pos="1440"/>
              </w:tabs>
              <w:spacing w:line="260" w:lineRule="atLeast"/>
              <w:rPr>
                <w:rFonts w:eastAsia="Times New Roman" w:cs="Times New Roman"/>
                <w:color w:val="000000"/>
                <w:szCs w:val="18"/>
              </w:rPr>
            </w:pP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3.1 Projectmanagement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 xml:space="preserve">3.2 </w:t>
            </w:r>
            <w:proofErr w:type="spellStart"/>
            <w:r w:rsidRPr="008E44C8">
              <w:rPr>
                <w:rFonts w:eastAsia="Times New Roman" w:cs="Times New Roman"/>
                <w:color w:val="000000"/>
                <w:szCs w:val="18"/>
              </w:rPr>
              <w:t>Technischmanagement</w:t>
            </w:r>
            <w:proofErr w:type="spellEnd"/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3.3 Contractmanagement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3.4 Projectbeheersing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lastRenderedPageBreak/>
              <w:t>3.5 Omgevingsmanagement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8E44C8" w:rsidTr="00A03DBE">
        <w:trPr>
          <w:trHeight w:val="240"/>
        </w:trPr>
        <w:tc>
          <w:tcPr>
            <w:tcW w:w="6521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8E44C8">
              <w:rPr>
                <w:rFonts w:eastAsia="Times New Roman" w:cs="Times New Roman"/>
                <w:color w:val="000000"/>
                <w:szCs w:val="18"/>
              </w:rPr>
              <w:t>3.6 Overig kernteam</w:t>
            </w:r>
          </w:p>
        </w:tc>
        <w:tc>
          <w:tcPr>
            <w:tcW w:w="2268" w:type="dxa"/>
            <w:noWrap/>
            <w:hideMark/>
          </w:tcPr>
          <w:p w:rsidR="00A03DBE" w:rsidRPr="008E44C8" w:rsidRDefault="00A03DBE" w:rsidP="00DF655C">
            <w:pPr>
              <w:spacing w:line="240" w:lineRule="auto"/>
              <w:rPr>
                <w:rFonts w:eastAsia="Times New Roman" w:cs="Times New Roman"/>
                <w:color w:val="000000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jc w:val="right"/>
              <w:rPr>
                <w:i/>
                <w:szCs w:val="18"/>
              </w:rPr>
            </w:pPr>
            <w:r w:rsidRPr="002B575D">
              <w:rPr>
                <w:rFonts w:cs="Verdana"/>
                <w:szCs w:val="18"/>
              </w:rPr>
              <w:t>Subtotaal A (directe onderhoudskosten):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8789" w:type="dxa"/>
            <w:gridSpan w:val="2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b/>
                <w:szCs w:val="18"/>
              </w:rPr>
              <w:t>Indirecte kosten* Meerjarig Onderhoud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 xml:space="preserve">Eenmalige </w:t>
            </w:r>
            <w:r>
              <w:rPr>
                <w:rFonts w:cs="Verdana"/>
                <w:szCs w:val="18"/>
              </w:rPr>
              <w:t>uitvoerings</w:t>
            </w:r>
            <w:r w:rsidRPr="002B575D">
              <w:rPr>
                <w:rFonts w:cs="Verdana"/>
                <w:szCs w:val="18"/>
              </w:rPr>
              <w:t>kosten*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 xml:space="preserve">Algemene </w:t>
            </w:r>
            <w:proofErr w:type="spellStart"/>
            <w:r w:rsidRPr="002B575D">
              <w:rPr>
                <w:rFonts w:cs="Verdana"/>
                <w:szCs w:val="18"/>
              </w:rPr>
              <w:t>bouwplaatskosten</w:t>
            </w:r>
            <w:proofErr w:type="spellEnd"/>
            <w:r w:rsidRPr="002B575D">
              <w:rPr>
                <w:rFonts w:cs="Verdana"/>
                <w:szCs w:val="18"/>
              </w:rPr>
              <w:t>*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Uitvoeringskosten* (Minus Projectmanagementkosten)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spacing w:line="260" w:lineRule="atLeast"/>
              <w:ind w:left="227" w:hanging="227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Projectmanagementkosten* (incl. staf/koepel)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Algemene kosten*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Winst</w:t>
            </w:r>
            <w:r>
              <w:rPr>
                <w:rFonts w:cs="Verdana"/>
                <w:szCs w:val="18"/>
              </w:rPr>
              <w:t xml:space="preserve"> (inclusief eventuele projectkorting)</w:t>
            </w:r>
            <w:r w:rsidRPr="002B575D">
              <w:rPr>
                <w:rFonts w:cs="Verdana"/>
                <w:szCs w:val="18"/>
              </w:rPr>
              <w:t xml:space="preserve">* 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Risico*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Subtotaal B (indirecte kosten):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Subtotaal C (Meerjarig Onderhoud) (subtotaal A + B):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7B1697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b/>
                <w:szCs w:val="18"/>
              </w:rPr>
              <w:t>Voorgeschreven activiteiten (directe- en indirecte kosten)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</w:p>
        </w:tc>
      </w:tr>
      <w:tr w:rsidR="00A03DBE" w:rsidRPr="00B74508" w:rsidTr="00A03DBE">
        <w:tc>
          <w:tcPr>
            <w:tcW w:w="6521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VOO 01 vervallen</w:t>
            </w:r>
          </w:p>
        </w:tc>
        <w:tc>
          <w:tcPr>
            <w:tcW w:w="2268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-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VOO 02</w:t>
            </w:r>
            <w:r>
              <w:rPr>
                <w:rFonts w:cs="Verdana"/>
                <w:szCs w:val="18"/>
              </w:rPr>
              <w:t>N</w:t>
            </w:r>
            <w:r w:rsidRPr="00636564">
              <w:rPr>
                <w:rFonts w:cs="Verdana"/>
                <w:szCs w:val="18"/>
              </w:rPr>
              <w:t xml:space="preserve"> vervangen en upgrade faunavoorzieningen</w:t>
            </w:r>
          </w:p>
        </w:tc>
        <w:tc>
          <w:tcPr>
            <w:tcW w:w="2268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VOO 03</w:t>
            </w:r>
            <w:r>
              <w:rPr>
                <w:rFonts w:cs="Verdana"/>
                <w:szCs w:val="18"/>
              </w:rPr>
              <w:t>N</w:t>
            </w:r>
            <w:r w:rsidRPr="00636564">
              <w:rPr>
                <w:rFonts w:cs="Verdana"/>
                <w:szCs w:val="18"/>
              </w:rPr>
              <w:t xml:space="preserve"> inspectie bermbeveiliging</w:t>
            </w:r>
          </w:p>
        </w:tc>
        <w:tc>
          <w:tcPr>
            <w:tcW w:w="2268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VOO 04</w:t>
            </w:r>
            <w:r>
              <w:rPr>
                <w:rFonts w:cs="Verdana"/>
                <w:szCs w:val="18"/>
              </w:rPr>
              <w:t>N</w:t>
            </w:r>
            <w:r w:rsidRPr="00636564">
              <w:rPr>
                <w:rFonts w:cs="Verdana"/>
                <w:szCs w:val="18"/>
              </w:rPr>
              <w:t xml:space="preserve"> inspectie duikers &lt; 1,5m</w:t>
            </w:r>
          </w:p>
        </w:tc>
        <w:tc>
          <w:tcPr>
            <w:tcW w:w="2268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€</w:t>
            </w:r>
          </w:p>
        </w:tc>
      </w:tr>
      <w:tr w:rsidR="00A03DBE" w:rsidRPr="000E3103" w:rsidTr="00A03DBE">
        <w:tc>
          <w:tcPr>
            <w:tcW w:w="6521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VOO 05</w:t>
            </w:r>
            <w:r>
              <w:rPr>
                <w:rFonts w:cs="Verdana"/>
                <w:szCs w:val="18"/>
              </w:rPr>
              <w:t>N</w:t>
            </w:r>
            <w:r w:rsidRPr="00636564">
              <w:rPr>
                <w:rFonts w:cs="Verdana"/>
                <w:szCs w:val="18"/>
              </w:rPr>
              <w:t xml:space="preserve"> rooien en </w:t>
            </w:r>
            <w:proofErr w:type="spellStart"/>
            <w:r w:rsidRPr="00636564">
              <w:rPr>
                <w:rFonts w:cs="Verdana"/>
                <w:szCs w:val="18"/>
              </w:rPr>
              <w:t>herplanten</w:t>
            </w:r>
            <w:proofErr w:type="spellEnd"/>
            <w:r w:rsidRPr="00636564">
              <w:rPr>
                <w:rFonts w:cs="Verdana"/>
                <w:szCs w:val="18"/>
              </w:rPr>
              <w:t xml:space="preserve"> van bomen</w:t>
            </w:r>
          </w:p>
        </w:tc>
        <w:tc>
          <w:tcPr>
            <w:tcW w:w="2268" w:type="dxa"/>
          </w:tcPr>
          <w:p w:rsidR="00A03DBE" w:rsidRPr="00636564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636564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szCs w:val="18"/>
                <w:highlight w:val="yellow"/>
              </w:rPr>
            </w:pPr>
            <w:r w:rsidRPr="002B575D">
              <w:rPr>
                <w:rFonts w:cs="Verdana"/>
                <w:szCs w:val="18"/>
              </w:rPr>
              <w:t>Subtotaal D (voorgeschreven activiteiten):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AE320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  <w:highlight w:val="cyan"/>
              </w:rPr>
            </w:pPr>
            <w:r w:rsidRPr="00A86B43">
              <w:rPr>
                <w:rFonts w:cs="Verdana"/>
                <w:szCs w:val="18"/>
              </w:rPr>
              <w:t>Stelpost</w:t>
            </w:r>
            <w:r w:rsidRPr="00A86B43">
              <w:rPr>
                <w:rFonts w:cs="Verdana"/>
                <w:b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A03DBE" w:rsidRPr="00AE320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  <w:highlight w:val="cyan"/>
              </w:rPr>
            </w:pPr>
            <w:r w:rsidRPr="00A86B43">
              <w:rPr>
                <w:rFonts w:cs="Verdana"/>
                <w:szCs w:val="18"/>
                <w:highlight w:val="lightGray"/>
              </w:rPr>
              <w:t xml:space="preserve">€ </w:t>
            </w:r>
            <w:r>
              <w:rPr>
                <w:rFonts w:cs="Verdana"/>
                <w:szCs w:val="18"/>
                <w:highlight w:val="lightGray"/>
              </w:rPr>
              <w:t>12.900.000,-</w:t>
            </w:r>
          </w:p>
        </w:tc>
      </w:tr>
      <w:tr w:rsidR="00A03DBE" w:rsidRPr="002B575D" w:rsidTr="00A03DBE">
        <w:tc>
          <w:tcPr>
            <w:tcW w:w="6521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jc w:val="righ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Inschrijvingssom (Subtotaal C</w:t>
            </w:r>
            <w:r w:rsidRPr="002B575D">
              <w:rPr>
                <w:rFonts w:cs="Verdana"/>
                <w:b/>
                <w:color w:val="FF0000"/>
                <w:szCs w:val="18"/>
              </w:rPr>
              <w:t xml:space="preserve"> </w:t>
            </w:r>
            <w:r w:rsidRPr="002B575D">
              <w:rPr>
                <w:rFonts w:cs="Verdana"/>
                <w:szCs w:val="18"/>
              </w:rPr>
              <w:t>+ D + stelpost):</w:t>
            </w:r>
          </w:p>
        </w:tc>
        <w:tc>
          <w:tcPr>
            <w:tcW w:w="2268" w:type="dxa"/>
          </w:tcPr>
          <w:p w:rsidR="00A03DBE" w:rsidRPr="002B575D" w:rsidRDefault="00A03DBE" w:rsidP="00DF655C">
            <w:pPr>
              <w:tabs>
                <w:tab w:val="left" w:pos="1440"/>
              </w:tabs>
              <w:spacing w:line="260" w:lineRule="atLeast"/>
              <w:rPr>
                <w:rFonts w:cs="Verdana"/>
                <w:b/>
                <w:szCs w:val="18"/>
              </w:rPr>
            </w:pPr>
            <w:r w:rsidRPr="002B575D">
              <w:rPr>
                <w:rFonts w:cs="Verdana"/>
                <w:szCs w:val="18"/>
              </w:rPr>
              <w:t>€</w:t>
            </w:r>
          </w:p>
        </w:tc>
      </w:tr>
    </w:tbl>
    <w:p w:rsidR="00A03DBE" w:rsidRDefault="00A03DBE" w:rsidP="00A03DBE">
      <w:pPr>
        <w:spacing w:line="240" w:lineRule="auto"/>
        <w:ind w:left="1134"/>
        <w:rPr>
          <w:rFonts w:cs="Arial"/>
        </w:rPr>
      </w:pPr>
    </w:p>
    <w:p w:rsidR="00A03DBE" w:rsidRPr="000A17DF" w:rsidRDefault="00A03DBE" w:rsidP="00A03DBE">
      <w:pPr>
        <w:spacing w:line="240" w:lineRule="auto"/>
        <w:ind w:left="1134"/>
        <w:rPr>
          <w:rFonts w:cs="Arial"/>
        </w:rPr>
      </w:pPr>
      <w:r w:rsidRPr="000A17DF">
        <w:rPr>
          <w:rFonts w:cs="Arial"/>
        </w:rPr>
        <w:t xml:space="preserve">* Begrippen conform Standaardsystematiek voor kostenramingen (SSK2010) uitgegeven </w:t>
      </w:r>
      <w:r>
        <w:rPr>
          <w:rFonts w:cs="Arial"/>
        </w:rPr>
        <w:t>door CROW (publicatie 137)</w:t>
      </w:r>
    </w:p>
    <w:p w:rsidR="00952A70" w:rsidRDefault="00952A70" w:rsidP="002E6DF6">
      <w:pPr>
        <w:tabs>
          <w:tab w:val="left" w:pos="540"/>
          <w:tab w:val="right" w:pos="8640"/>
        </w:tabs>
      </w:pPr>
    </w:p>
    <w:sectPr w:rsidR="00952A70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783" w:rsidRDefault="004F7783">
      <w:r>
        <w:separator/>
      </w:r>
    </w:p>
  </w:endnote>
  <w:endnote w:type="continuationSeparator" w:id="0">
    <w:p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2E6DF6" w:rsidRDefault="00006A84">
    <w:pPr>
      <w:pStyle w:val="Voettekst"/>
      <w:rPr>
        <w:sz w:val="16"/>
        <w:szCs w:val="16"/>
      </w:rPr>
    </w:pPr>
    <w:r>
      <w:rPr>
        <w:sz w:val="16"/>
        <w:szCs w:val="16"/>
      </w:rPr>
      <w:t>RWS INFORMATIE</w:t>
    </w:r>
    <w:r>
      <w:rPr>
        <w:sz w:val="16"/>
        <w:szCs w:val="16"/>
      </w:rPr>
      <w:tab/>
    </w:r>
    <w:r w:rsidR="004F7783">
      <w:rPr>
        <w:sz w:val="16"/>
        <w:szCs w:val="16"/>
      </w:rPr>
      <w:tab/>
      <w:t>P</w:t>
    </w:r>
    <w:r w:rsidR="004F7783" w:rsidRPr="003779B2">
      <w:rPr>
        <w:sz w:val="16"/>
        <w:szCs w:val="16"/>
      </w:rPr>
      <w:t>agina</w:t>
    </w:r>
    <w:r w:rsidR="004F7783" w:rsidRPr="002E6DF6">
      <w:rPr>
        <w:sz w:val="16"/>
        <w:szCs w:val="16"/>
      </w:rPr>
      <w:t xml:space="preserve">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PAGE  </w:instrText>
    </w:r>
    <w:r w:rsidR="004F7783" w:rsidRPr="003779B2">
      <w:rPr>
        <w:sz w:val="16"/>
        <w:szCs w:val="16"/>
        <w:lang w:val="en-US"/>
      </w:rPr>
      <w:fldChar w:fldCharType="separate"/>
    </w:r>
    <w:r w:rsidR="00A03DBE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  <w:r w:rsidR="004F7783" w:rsidRPr="002E6DF6">
      <w:rPr>
        <w:sz w:val="16"/>
        <w:szCs w:val="16"/>
      </w:rPr>
      <w:t xml:space="preserve"> van </w:t>
    </w:r>
    <w:r w:rsidR="004F7783" w:rsidRPr="003779B2">
      <w:rPr>
        <w:sz w:val="16"/>
        <w:szCs w:val="16"/>
        <w:lang w:val="en-US"/>
      </w:rPr>
      <w:fldChar w:fldCharType="begin"/>
    </w:r>
    <w:r w:rsidR="004F7783" w:rsidRPr="002E6DF6">
      <w:rPr>
        <w:sz w:val="16"/>
        <w:szCs w:val="16"/>
      </w:rPr>
      <w:instrText xml:space="preserve"> NUMPAGES  </w:instrText>
    </w:r>
    <w:r w:rsidR="004F7783" w:rsidRPr="003779B2">
      <w:rPr>
        <w:sz w:val="16"/>
        <w:szCs w:val="16"/>
        <w:lang w:val="en-US"/>
      </w:rPr>
      <w:fldChar w:fldCharType="separate"/>
    </w:r>
    <w:r w:rsidR="00A03DBE">
      <w:rPr>
        <w:noProof/>
        <w:sz w:val="16"/>
        <w:szCs w:val="16"/>
      </w:rPr>
      <w:t>2</w:t>
    </w:r>
    <w:r w:rsidR="004F7783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783" w:rsidRDefault="004F7783">
      <w:r>
        <w:separator/>
      </w:r>
    </w:p>
  </w:footnote>
  <w:footnote w:type="continuationSeparator" w:id="0">
    <w:p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783" w:rsidRPr="00B83447" w:rsidRDefault="00A03DBE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</w:t>
    </w:r>
    <w:r w:rsidRPr="00006A84">
      <w:rPr>
        <w:rFonts w:cs="V&amp;W Syntax (Adobe)"/>
      </w:rPr>
      <w:t xml:space="preserve">: </w:t>
    </w:r>
    <w:r w:rsidR="00006A84" w:rsidRPr="00006A84">
      <w:rPr>
        <w:rFonts w:cs="V&amp;W Syntax (Adobe)"/>
      </w:rPr>
      <w:t>31157041</w:t>
    </w:r>
  </w:p>
  <w:p w:rsidR="004F7783" w:rsidRPr="00476317" w:rsidRDefault="00A03DBE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78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06A84"/>
    <w:rsid w:val="00013775"/>
    <w:rsid w:val="00025BD5"/>
    <w:rsid w:val="00044002"/>
    <w:rsid w:val="000535AA"/>
    <w:rsid w:val="000612CC"/>
    <w:rsid w:val="000F6CCE"/>
    <w:rsid w:val="00104C26"/>
    <w:rsid w:val="001D04F2"/>
    <w:rsid w:val="001E5136"/>
    <w:rsid w:val="00217F41"/>
    <w:rsid w:val="002C58BA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4671B"/>
    <w:rsid w:val="0055096F"/>
    <w:rsid w:val="00557189"/>
    <w:rsid w:val="005D32A3"/>
    <w:rsid w:val="005D4323"/>
    <w:rsid w:val="005E7CC0"/>
    <w:rsid w:val="00620B80"/>
    <w:rsid w:val="006917DC"/>
    <w:rsid w:val="006F50FD"/>
    <w:rsid w:val="00741D0B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94D5C"/>
    <w:rsid w:val="009C71E3"/>
    <w:rsid w:val="009E7A06"/>
    <w:rsid w:val="00A03DBE"/>
    <w:rsid w:val="00AB5828"/>
    <w:rsid w:val="00AE4F85"/>
    <w:rsid w:val="00AF5FCF"/>
    <w:rsid w:val="00B72773"/>
    <w:rsid w:val="00B83447"/>
    <w:rsid w:val="00B92A8F"/>
    <w:rsid w:val="00BB186E"/>
    <w:rsid w:val="00BE23B3"/>
    <w:rsid w:val="00C054A7"/>
    <w:rsid w:val="00C13D14"/>
    <w:rsid w:val="00C145A7"/>
    <w:rsid w:val="00C1611B"/>
    <w:rsid w:val="00C321F7"/>
    <w:rsid w:val="00C6364C"/>
    <w:rsid w:val="00C92D76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E148CE"/>
    <w:rsid w:val="00E20DEC"/>
    <w:rsid w:val="00E82E4F"/>
    <w:rsid w:val="00EE39F9"/>
    <w:rsid w:val="00F03D7C"/>
    <w:rsid w:val="00F26672"/>
    <w:rsid w:val="00F4592C"/>
    <w:rsid w:val="00F55251"/>
    <w:rsid w:val="00F7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1"/>
    <o:shapelayout v:ext="edit">
      <o:idmap v:ext="edit" data="1"/>
    </o:shapelayout>
  </w:shapeDefaults>
  <w:decimalSymbol w:val=","/>
  <w:listSeparator w:val=";"/>
  <w14:docId w14:val="5858F8F6"/>
  <w15:docId w15:val="{795C67ED-E743-4ED1-B0C7-BF4BCAEC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A03DBE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Inschrijvingsbiljet bij model 130</vt:lpstr>
    </vt:vector>
  </TitlesOfParts>
  <Company>Rijkswaterstaat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Inschrijvingsbiljet bij model 130</dc:title>
  <dc:creator>Beukema, Tim</dc:creator>
  <cp:keywords>v1.2</cp:keywords>
  <cp:lastModifiedBy>Vliet, Wiek van (PPO)</cp:lastModifiedBy>
  <cp:revision>3</cp:revision>
  <cp:lastPrinted>2015-12-17T08:47:00Z</cp:lastPrinted>
  <dcterms:created xsi:type="dcterms:W3CDTF">2021-05-11T19:44:00Z</dcterms:created>
  <dcterms:modified xsi:type="dcterms:W3CDTF">2021-05-11T19:46:00Z</dcterms:modified>
</cp:coreProperties>
</file>